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FF" w:rsidRPr="00782AFF" w:rsidRDefault="00782AFF" w:rsidP="00782AFF">
      <w:pPr>
        <w:tabs>
          <w:tab w:val="left" w:pos="5184"/>
        </w:tabs>
        <w:jc w:val="center"/>
        <w:rPr>
          <w:b/>
        </w:rPr>
      </w:pPr>
      <w:r w:rsidRPr="00782AFF">
        <w:rPr>
          <w:b/>
        </w:rPr>
        <w:t xml:space="preserve"> </w:t>
      </w:r>
      <w:r w:rsidR="008F2662">
        <w:rPr>
          <w:b/>
        </w:rPr>
        <w:t>C</w:t>
      </w:r>
      <w:r w:rsidRPr="00782AFF">
        <w:rPr>
          <w:b/>
        </w:rPr>
        <w:t>omposition of SREP Expert Group</w:t>
      </w:r>
      <w:r w:rsidR="008F2662">
        <w:rPr>
          <w:b/>
        </w:rPr>
        <w:br/>
        <w:t>May 14</w:t>
      </w:r>
      <w:r>
        <w:rPr>
          <w:b/>
        </w:rPr>
        <w:t>, 2010</w:t>
      </w:r>
    </w:p>
    <w:p w:rsidR="00782AFF" w:rsidRPr="00864146" w:rsidRDefault="00782AFF" w:rsidP="00782AFF">
      <w:pPr>
        <w:tabs>
          <w:tab w:val="left" w:pos="5184"/>
        </w:tabs>
        <w:rPr>
          <w:b/>
          <w:color w:val="000000"/>
        </w:rPr>
      </w:pPr>
      <w:r>
        <w:br/>
      </w:r>
      <w:r w:rsidRPr="00864146">
        <w:rPr>
          <w:b/>
          <w:color w:val="000000"/>
        </w:rPr>
        <w:tab/>
      </w: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1980"/>
        <w:gridCol w:w="3780"/>
        <w:gridCol w:w="1890"/>
      </w:tblGrid>
      <w:tr w:rsidR="00782AFF" w:rsidRPr="00864146" w:rsidTr="000A085A">
        <w:tc>
          <w:tcPr>
            <w:tcW w:w="2520" w:type="dxa"/>
            <w:tcBorders>
              <w:bottom w:val="single" w:sz="4" w:space="0" w:color="000000"/>
            </w:tcBorders>
            <w:shd w:val="clear" w:color="auto" w:fill="C4BC96"/>
          </w:tcPr>
          <w:p w:rsidR="00782AFF" w:rsidRPr="00864146" w:rsidRDefault="00782AFF" w:rsidP="000A085A">
            <w:pPr>
              <w:rPr>
                <w:b/>
                <w:color w:val="000000"/>
              </w:rPr>
            </w:pPr>
            <w:r w:rsidRPr="00864146">
              <w:rPr>
                <w:b/>
                <w:color w:val="000000"/>
              </w:rPr>
              <w:t>Expertise</w:t>
            </w:r>
          </w:p>
        </w:tc>
        <w:tc>
          <w:tcPr>
            <w:tcW w:w="1980" w:type="dxa"/>
            <w:shd w:val="clear" w:color="auto" w:fill="C4BC96"/>
          </w:tcPr>
          <w:p w:rsidR="00782AFF" w:rsidRPr="00864146" w:rsidRDefault="00782AFF" w:rsidP="000A085A">
            <w:pPr>
              <w:rPr>
                <w:b/>
                <w:color w:val="000000"/>
              </w:rPr>
            </w:pPr>
            <w:r w:rsidRPr="00864146">
              <w:rPr>
                <w:b/>
                <w:color w:val="000000"/>
              </w:rPr>
              <w:t>Proposed Expert</w:t>
            </w:r>
          </w:p>
        </w:tc>
        <w:tc>
          <w:tcPr>
            <w:tcW w:w="3780" w:type="dxa"/>
            <w:shd w:val="clear" w:color="auto" w:fill="C4BC96"/>
          </w:tcPr>
          <w:p w:rsidR="00782AFF" w:rsidRPr="00864146" w:rsidRDefault="00782AFF" w:rsidP="000A085A">
            <w:pPr>
              <w:rPr>
                <w:b/>
                <w:color w:val="000000"/>
              </w:rPr>
            </w:pPr>
            <w:r w:rsidRPr="00864146">
              <w:rPr>
                <w:b/>
                <w:color w:val="000000"/>
              </w:rPr>
              <w:t>Title, Organization</w:t>
            </w:r>
          </w:p>
        </w:tc>
        <w:tc>
          <w:tcPr>
            <w:tcW w:w="1890" w:type="dxa"/>
            <w:shd w:val="clear" w:color="auto" w:fill="C4BC96"/>
          </w:tcPr>
          <w:p w:rsidR="00782AFF" w:rsidRPr="00864146" w:rsidRDefault="00782AFF" w:rsidP="000A085A">
            <w:pPr>
              <w:rPr>
                <w:b/>
                <w:color w:val="000000"/>
              </w:rPr>
            </w:pPr>
            <w:r w:rsidRPr="00864146">
              <w:rPr>
                <w:b/>
                <w:color w:val="000000"/>
              </w:rPr>
              <w:t>Country</w:t>
            </w:r>
          </w:p>
        </w:tc>
      </w:tr>
      <w:tr w:rsidR="00782AFF" w:rsidRPr="00864146" w:rsidTr="000A085A">
        <w:tc>
          <w:tcPr>
            <w:tcW w:w="2520" w:type="dxa"/>
            <w:shd w:val="clear" w:color="auto" w:fill="C2D69B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>Development Economist</w:t>
            </w:r>
          </w:p>
        </w:tc>
        <w:tc>
          <w:tcPr>
            <w:tcW w:w="198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 xml:space="preserve">Anders </w:t>
            </w:r>
            <w:proofErr w:type="spellStart"/>
            <w:r w:rsidRPr="00864146">
              <w:rPr>
                <w:color w:val="000000"/>
              </w:rPr>
              <w:t>Serup</w:t>
            </w:r>
            <w:proofErr w:type="spellEnd"/>
            <w:r w:rsidRPr="00864146">
              <w:rPr>
                <w:color w:val="000000"/>
              </w:rPr>
              <w:t xml:space="preserve"> Rasmussen</w:t>
            </w:r>
          </w:p>
        </w:tc>
        <w:tc>
          <w:tcPr>
            <w:tcW w:w="378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>Partner, Nordic Consulting Group</w:t>
            </w:r>
          </w:p>
        </w:tc>
        <w:tc>
          <w:tcPr>
            <w:tcW w:w="189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>Denmark</w:t>
            </w:r>
          </w:p>
        </w:tc>
      </w:tr>
      <w:tr w:rsidR="00782AFF" w:rsidRPr="00864146" w:rsidTr="000A085A">
        <w:tc>
          <w:tcPr>
            <w:tcW w:w="2520" w:type="dxa"/>
            <w:shd w:val="clear" w:color="auto" w:fill="C2D69B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>Environment and Climate Change  Specialist</w:t>
            </w:r>
          </w:p>
        </w:tc>
        <w:tc>
          <w:tcPr>
            <w:tcW w:w="198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>Stephen Thorne</w:t>
            </w:r>
          </w:p>
        </w:tc>
        <w:tc>
          <w:tcPr>
            <w:tcW w:w="378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 xml:space="preserve">Director, South </w:t>
            </w:r>
            <w:proofErr w:type="spellStart"/>
            <w:r w:rsidRPr="00864146">
              <w:rPr>
                <w:color w:val="000000"/>
              </w:rPr>
              <w:t>South</w:t>
            </w:r>
            <w:proofErr w:type="spellEnd"/>
            <w:r w:rsidRPr="00864146">
              <w:rPr>
                <w:color w:val="000000"/>
              </w:rPr>
              <w:t xml:space="preserve"> North Project </w:t>
            </w:r>
          </w:p>
        </w:tc>
        <w:tc>
          <w:tcPr>
            <w:tcW w:w="189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>South Africa</w:t>
            </w:r>
          </w:p>
        </w:tc>
      </w:tr>
      <w:tr w:rsidR="00782AFF" w:rsidRPr="00864146" w:rsidTr="000A085A">
        <w:tc>
          <w:tcPr>
            <w:tcW w:w="2520" w:type="dxa"/>
            <w:shd w:val="clear" w:color="auto" w:fill="C2D69B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>Private Sector Specialist with Experience in Energy Sector</w:t>
            </w:r>
          </w:p>
        </w:tc>
        <w:tc>
          <w:tcPr>
            <w:tcW w:w="198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>Michael Allen</w:t>
            </w:r>
          </w:p>
        </w:tc>
        <w:tc>
          <w:tcPr>
            <w:tcW w:w="378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 xml:space="preserve">Chairman, </w:t>
            </w:r>
            <w:proofErr w:type="spellStart"/>
            <w:r w:rsidRPr="00864146">
              <w:rPr>
                <w:color w:val="000000"/>
              </w:rPr>
              <w:t>ReEx</w:t>
            </w:r>
            <w:proofErr w:type="spellEnd"/>
            <w:r w:rsidRPr="00864146">
              <w:rPr>
                <w:color w:val="000000"/>
              </w:rPr>
              <w:t xml:space="preserve"> Capital Asia Ltd.</w:t>
            </w:r>
          </w:p>
        </w:tc>
        <w:tc>
          <w:tcPr>
            <w:tcW w:w="189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>New Zealand</w:t>
            </w:r>
          </w:p>
        </w:tc>
      </w:tr>
      <w:tr w:rsidR="00782AFF" w:rsidRPr="00864146" w:rsidTr="000A085A">
        <w:tc>
          <w:tcPr>
            <w:tcW w:w="2520" w:type="dxa"/>
            <w:shd w:val="clear" w:color="auto" w:fill="C2D69B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>Renewable Energy Technologies</w:t>
            </w:r>
          </w:p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>Specialist</w:t>
            </w:r>
          </w:p>
        </w:tc>
        <w:tc>
          <w:tcPr>
            <w:tcW w:w="198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 xml:space="preserve">Oscar </w:t>
            </w:r>
            <w:proofErr w:type="spellStart"/>
            <w:r w:rsidRPr="00864146">
              <w:rPr>
                <w:color w:val="000000"/>
              </w:rPr>
              <w:t>Coto</w:t>
            </w:r>
            <w:proofErr w:type="spellEnd"/>
          </w:p>
        </w:tc>
        <w:tc>
          <w:tcPr>
            <w:tcW w:w="378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 xml:space="preserve">Principal, </w:t>
            </w:r>
            <w:proofErr w:type="spellStart"/>
            <w:r w:rsidRPr="00864146">
              <w:rPr>
                <w:color w:val="000000"/>
              </w:rPr>
              <w:t>Energía</w:t>
            </w:r>
            <w:proofErr w:type="spellEnd"/>
            <w:r w:rsidRPr="00864146">
              <w:rPr>
                <w:color w:val="000000"/>
              </w:rPr>
              <w:t xml:space="preserve">, </w:t>
            </w:r>
            <w:proofErr w:type="spellStart"/>
            <w:r w:rsidRPr="00864146">
              <w:rPr>
                <w:color w:val="000000"/>
              </w:rPr>
              <w:t>Medio</w:t>
            </w:r>
            <w:proofErr w:type="spellEnd"/>
            <w:r w:rsidRPr="00864146">
              <w:rPr>
                <w:color w:val="000000"/>
              </w:rPr>
              <w:t xml:space="preserve"> </w:t>
            </w:r>
            <w:proofErr w:type="spellStart"/>
            <w:r w:rsidRPr="00864146">
              <w:rPr>
                <w:color w:val="000000"/>
              </w:rPr>
              <w:t>Ambiente</w:t>
            </w:r>
            <w:proofErr w:type="spellEnd"/>
            <w:r w:rsidRPr="00864146">
              <w:rPr>
                <w:color w:val="000000"/>
              </w:rPr>
              <w:t xml:space="preserve"> y </w:t>
            </w:r>
            <w:proofErr w:type="spellStart"/>
            <w:r w:rsidRPr="00864146">
              <w:rPr>
                <w:color w:val="000000"/>
              </w:rPr>
              <w:t>Desarrollo</w:t>
            </w:r>
            <w:proofErr w:type="spellEnd"/>
            <w:r w:rsidRPr="00864146">
              <w:rPr>
                <w:color w:val="000000"/>
              </w:rPr>
              <w:t>, EMA S.A.</w:t>
            </w:r>
          </w:p>
        </w:tc>
        <w:tc>
          <w:tcPr>
            <w:tcW w:w="189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>Costa Rica</w:t>
            </w:r>
          </w:p>
        </w:tc>
      </w:tr>
      <w:tr w:rsidR="00782AFF" w:rsidRPr="00864146" w:rsidTr="000A085A">
        <w:tc>
          <w:tcPr>
            <w:tcW w:w="2520" w:type="dxa"/>
            <w:shd w:val="clear" w:color="auto" w:fill="C2D69B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>Rural and Urban Electrification</w:t>
            </w:r>
          </w:p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>Specialist</w:t>
            </w:r>
          </w:p>
        </w:tc>
        <w:tc>
          <w:tcPr>
            <w:tcW w:w="198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proofErr w:type="spellStart"/>
            <w:r w:rsidRPr="00864146">
              <w:rPr>
                <w:color w:val="000000"/>
              </w:rPr>
              <w:t>Govind</w:t>
            </w:r>
            <w:proofErr w:type="spellEnd"/>
            <w:r w:rsidRPr="00864146">
              <w:rPr>
                <w:color w:val="000000"/>
              </w:rPr>
              <w:t xml:space="preserve"> Raj </w:t>
            </w:r>
            <w:proofErr w:type="spellStart"/>
            <w:r w:rsidRPr="00864146">
              <w:rPr>
                <w:color w:val="000000"/>
              </w:rPr>
              <w:t>Pokharel</w:t>
            </w:r>
            <w:proofErr w:type="spellEnd"/>
          </w:p>
        </w:tc>
        <w:tc>
          <w:tcPr>
            <w:tcW w:w="378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 xml:space="preserve">Manager for Pakistan, Indonesia, and Bangladesh </w:t>
            </w:r>
            <w:proofErr w:type="spellStart"/>
            <w:r w:rsidRPr="00864146">
              <w:rPr>
                <w:color w:val="000000"/>
              </w:rPr>
              <w:t>Programmes</w:t>
            </w:r>
            <w:proofErr w:type="spellEnd"/>
            <w:r w:rsidRPr="00864146">
              <w:rPr>
                <w:color w:val="000000"/>
              </w:rPr>
              <w:t xml:space="preserve">, SNV Netherlands Development </w:t>
            </w:r>
            <w:proofErr w:type="spellStart"/>
            <w:r w:rsidRPr="00864146">
              <w:rPr>
                <w:color w:val="000000"/>
              </w:rPr>
              <w:t>Organisation</w:t>
            </w:r>
            <w:proofErr w:type="spellEnd"/>
          </w:p>
        </w:tc>
        <w:tc>
          <w:tcPr>
            <w:tcW w:w="189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>Nepal</w:t>
            </w:r>
          </w:p>
        </w:tc>
      </w:tr>
      <w:tr w:rsidR="00782AFF" w:rsidRPr="00864146" w:rsidTr="000A085A">
        <w:tc>
          <w:tcPr>
            <w:tcW w:w="2520" w:type="dxa"/>
            <w:shd w:val="clear" w:color="auto" w:fill="C2D69B"/>
          </w:tcPr>
          <w:p w:rsidR="00782AFF" w:rsidRPr="00864146" w:rsidRDefault="00782AFF" w:rsidP="000A085A">
            <w:pPr>
              <w:rPr>
                <w:color w:val="000000"/>
              </w:rPr>
            </w:pPr>
            <w:r w:rsidRPr="00864146">
              <w:rPr>
                <w:color w:val="000000"/>
              </w:rPr>
              <w:t xml:space="preserve">Social and Gender Development Specialist </w:t>
            </w:r>
          </w:p>
        </w:tc>
        <w:tc>
          <w:tcPr>
            <w:tcW w:w="198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Richenda</w:t>
            </w:r>
            <w:proofErr w:type="spellEnd"/>
            <w:r>
              <w:rPr>
                <w:color w:val="000000"/>
              </w:rPr>
              <w:t xml:space="preserve"> Van </w:t>
            </w:r>
            <w:proofErr w:type="spellStart"/>
            <w:r>
              <w:rPr>
                <w:color w:val="000000"/>
              </w:rPr>
              <w:t>Leeuwen</w:t>
            </w:r>
            <w:proofErr w:type="spellEnd"/>
          </w:p>
        </w:tc>
        <w:tc>
          <w:tcPr>
            <w:tcW w:w="378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>
              <w:rPr>
                <w:color w:val="000000"/>
              </w:rPr>
              <w:t xml:space="preserve">Consultant  </w:t>
            </w:r>
          </w:p>
        </w:tc>
        <w:tc>
          <w:tcPr>
            <w:tcW w:w="1890" w:type="dxa"/>
          </w:tcPr>
          <w:p w:rsidR="00782AFF" w:rsidRPr="00864146" w:rsidRDefault="00782AFF" w:rsidP="000A085A">
            <w:pPr>
              <w:rPr>
                <w:color w:val="000000"/>
              </w:rPr>
            </w:pPr>
            <w:r>
              <w:rPr>
                <w:color w:val="000000"/>
              </w:rPr>
              <w:t xml:space="preserve">United States and United Kingdom </w:t>
            </w:r>
          </w:p>
        </w:tc>
      </w:tr>
    </w:tbl>
    <w:p w:rsidR="00782AFF" w:rsidRDefault="00782AFF"/>
    <w:sectPr w:rsidR="00782AFF" w:rsidSect="00CD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82AFF"/>
    <w:rsid w:val="00157FA4"/>
    <w:rsid w:val="00782AFF"/>
    <w:rsid w:val="008F2662"/>
    <w:rsid w:val="00C95F37"/>
    <w:rsid w:val="00CD46C4"/>
    <w:rsid w:val="00F0648B"/>
    <w:rsid w:val="00F91CBA"/>
    <w:rsid w:val="00F9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The World Bank Group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Jamison Donovan</dc:creator>
  <cp:lastModifiedBy>wb359060</cp:lastModifiedBy>
  <cp:revision>3</cp:revision>
  <cp:lastPrinted>2010-05-11T15:44:00Z</cp:lastPrinted>
  <dcterms:created xsi:type="dcterms:W3CDTF">2010-05-11T15:44:00Z</dcterms:created>
  <dcterms:modified xsi:type="dcterms:W3CDTF">2010-05-19T14:39:00Z</dcterms:modified>
</cp:coreProperties>
</file>